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BF9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BF9FE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10335895</wp:posOffset>
                </wp:positionV>
                <wp:extent cx="752856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7528560" cy="0"/>
                        </a:xfrm>
                        <a:prstGeom prst="straightConnector1"/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0;margin-top:813.85000000000002pt;width:592.80000000000007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>
      <w:pPr>
        <w:pStyle w:val="Style5"/>
        <w:keepNext w:val="0"/>
        <w:keepLines w:val="0"/>
        <w:framePr w:w="10936" w:h="1430" w:hRule="exact" w:wrap="none" w:vAnchor="page" w:hAnchor="page" w:x="170" w:y="16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МОСКВЫ</w:t>
      </w:r>
      <w:bookmarkEnd w:id="0"/>
    </w:p>
    <w:p>
      <w:pPr>
        <w:pStyle w:val="Style7"/>
        <w:keepNext w:val="0"/>
        <w:keepLines w:val="0"/>
        <w:framePr w:w="10936" w:h="1430" w:hRule="exact" w:wrap="none" w:vAnchor="page" w:hAnchor="page" w:x="170" w:y="164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123F7B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ДЕПАРТАМЕНТ ЗДРАВООХРАНЕНИЯ ГОРОДА МОСКВЫ</w:t>
      </w:r>
    </w:p>
    <w:p>
      <w:pPr>
        <w:pStyle w:val="Style10"/>
        <w:keepNext w:val="0"/>
        <w:keepLines w:val="0"/>
        <w:framePr w:w="10936" w:h="1430" w:hRule="exact" w:wrap="none" w:vAnchor="page" w:hAnchor="page" w:x="170" w:y="1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2"/>
    </w:p>
    <w:p>
      <w:pPr>
        <w:pStyle w:val="Style5"/>
        <w:keepNext w:val="0"/>
        <w:keepLines w:val="0"/>
        <w:framePr w:wrap="none" w:vAnchor="page" w:hAnchor="page" w:x="170" w:y="3767"/>
        <w:widowControl w:val="0"/>
        <w:shd w:val="clear" w:color="auto" w:fill="auto"/>
        <w:tabs>
          <w:tab w:pos="3751" w:val="left"/>
        </w:tabs>
        <w:bidi w:val="0"/>
        <w:spacing w:before="0" w:after="0" w:line="240" w:lineRule="auto"/>
        <w:ind w:left="1440" w:right="0" w:firstLine="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</w:r>
      <w:r>
        <w:rPr>
          <w:color w:val="4540A6"/>
          <w:spacing w:val="0"/>
          <w:w w:val="100"/>
          <w:position w:val="0"/>
          <w:shd w:val="clear" w:color="auto" w:fill="auto"/>
          <w:lang w:val="ru-RU" w:eastAsia="ru-RU" w:bidi="ru-RU"/>
        </w:rPr>
        <w:t>20 X</w:t>
      </w:r>
      <w:r>
        <w:rPr>
          <w:color w:val="4540A6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</w:t>
      </w:r>
      <w:r>
        <w:rPr>
          <w:color w:val="4540A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г.</w:t>
      </w:r>
      <w:bookmarkEnd w:id="4"/>
    </w:p>
    <w:p>
      <w:pPr>
        <w:pStyle w:val="Style7"/>
        <w:keepNext w:val="0"/>
        <w:keepLines w:val="0"/>
        <w:framePr w:w="10936" w:h="3019" w:hRule="exact" w:wrap="none" w:vAnchor="page" w:hAnchor="page" w:x="170" w:y="4576"/>
        <w:widowControl w:val="0"/>
        <w:shd w:val="clear" w:color="auto" w:fill="auto"/>
        <w:tabs>
          <w:tab w:pos="5750" w:val="right"/>
        </w:tabs>
        <w:bidi w:val="0"/>
        <w:spacing w:before="0" w:after="0" w:line="240" w:lineRule="auto"/>
        <w:ind w:left="1440" w:right="0" w:firstLine="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перечней аптечных организаций, имеющих право на отпуск лекарственных препаратов,</w:t>
        <w:tab/>
        <w:t>медицинских</w:t>
      </w:r>
    </w:p>
    <w:p>
      <w:pPr>
        <w:pStyle w:val="Style7"/>
        <w:keepNext w:val="0"/>
        <w:keepLines w:val="0"/>
        <w:framePr w:w="10936" w:h="3019" w:hRule="exact" w:wrap="none" w:vAnchor="page" w:hAnchor="page" w:x="170" w:y="4576"/>
        <w:widowControl w:val="0"/>
        <w:shd w:val="clear" w:color="auto" w:fill="auto"/>
        <w:bidi w:val="0"/>
        <w:spacing w:before="0" w:after="0" w:line="240" w:lineRule="auto"/>
        <w:ind w:left="1440" w:right="0" w:firstLine="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shd w:val="clear" w:color="auto" w:fill="auto"/>
        <w:bidi w:val="0"/>
        <w:spacing w:before="0" w:after="0" w:line="240" w:lineRule="auto"/>
        <w:ind w:left="1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Законом города Москвы от 8 июля 2009 г. № 25 «О правовых актах города Москвы», в целях актуализации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numPr>
          <w:ilvl w:val="0"/>
          <w:numId w:val="1"/>
        </w:numPr>
        <w:shd w:val="clear" w:color="auto" w:fill="auto"/>
        <w:tabs>
          <w:tab w:pos="2724" w:val="left"/>
        </w:tabs>
        <w:bidi w:val="0"/>
        <w:spacing w:before="0" w:after="0" w:line="240" w:lineRule="auto"/>
        <w:ind w:left="2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Утвердить: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numPr>
          <w:ilvl w:val="1"/>
          <w:numId w:val="1"/>
        </w:numPr>
        <w:shd w:val="clear" w:color="auto" w:fill="auto"/>
        <w:tabs>
          <w:tab w:pos="2724" w:val="left"/>
        </w:tabs>
        <w:bidi w:val="0"/>
        <w:spacing w:before="0" w:after="0" w:line="240" w:lineRule="auto"/>
        <w:ind w:left="1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аптечных организаций, имеющих право на отпуск лекарственных препаратов (в том числе сильнодействующих лекарственных препаратов, лекарственных препаратов, подлежащих предметно-количественному учету) и медицинских изделий по рецептам медицинских работников бесплатно или с 50-процентной скидкой (приложение 1 к настоящему приказу).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numPr>
          <w:ilvl w:val="1"/>
          <w:numId w:val="1"/>
        </w:numPr>
        <w:shd w:val="clear" w:color="auto" w:fill="auto"/>
        <w:tabs>
          <w:tab w:pos="2724" w:val="left"/>
        </w:tabs>
        <w:bidi w:val="0"/>
        <w:spacing w:before="0" w:after="0" w:line="240" w:lineRule="auto"/>
        <w:ind w:left="1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аптечных организаций, имеющих право на отпуск наркотических средств, психотропных веществ, а также ядовитых веществ по рецептам медицинских работников бесплатно или с 50-процентной скидкой (приложение 2 к настоящему приказу).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numPr>
          <w:ilvl w:val="1"/>
          <w:numId w:val="1"/>
        </w:numPr>
        <w:shd w:val="clear" w:color="auto" w:fill="auto"/>
        <w:tabs>
          <w:tab w:pos="2724" w:val="left"/>
        </w:tabs>
        <w:bidi w:val="0"/>
        <w:spacing w:before="0" w:after="0" w:line="240" w:lineRule="auto"/>
        <w:ind w:left="1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аптечных организаций, имеющих право на отпуск лекарственных препаратов экстемпорального изготовления по рецептам медицинских работников бесплатно или с 50-процентной скидкой (приложение 3 к настоящему приказу).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numPr>
          <w:ilvl w:val="1"/>
          <w:numId w:val="1"/>
        </w:numPr>
        <w:shd w:val="clear" w:color="auto" w:fill="auto"/>
        <w:tabs>
          <w:tab w:pos="2724" w:val="left"/>
        </w:tabs>
        <w:bidi w:val="0"/>
        <w:spacing w:before="0" w:after="0" w:line="240" w:lineRule="auto"/>
        <w:ind w:left="1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аптечных организаций, имеющих право на отпуск лекарственных препаратов, 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 (приложение 4 к настоящему приказу).</w:t>
      </w:r>
    </w:p>
    <w:p>
      <w:pPr>
        <w:pStyle w:val="Style7"/>
        <w:keepNext w:val="0"/>
        <w:keepLines w:val="0"/>
        <w:framePr w:w="10936" w:h="7831" w:hRule="exact" w:wrap="none" w:vAnchor="page" w:hAnchor="page" w:x="170" w:y="8145"/>
        <w:widowControl w:val="0"/>
        <w:numPr>
          <w:ilvl w:val="0"/>
          <w:numId w:val="1"/>
        </w:numPr>
        <w:shd w:val="clear" w:color="auto" w:fill="auto"/>
        <w:tabs>
          <w:tab w:pos="2724" w:val="left"/>
        </w:tabs>
        <w:bidi w:val="0"/>
        <w:spacing w:before="0" w:after="0" w:line="240" w:lineRule="auto"/>
        <w:ind w:left="2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Директору Государственного бюджетного учреждения здравоохранения</w:t>
      </w:r>
    </w:p>
    <w:p>
      <w:pPr>
        <w:pStyle w:val="Style14"/>
        <w:keepNext w:val="0"/>
        <w:keepLines w:val="0"/>
        <w:framePr w:w="10936" w:h="368" w:hRule="exact" w:wrap="none" w:vAnchor="page" w:hAnchor="page" w:x="170" w:y="16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</w:t>
      </w:r>
    </w:p>
    <w:p>
      <w:pPr>
        <w:pStyle w:val="Style16"/>
        <w:keepNext w:val="0"/>
        <w:keepLines w:val="0"/>
        <w:framePr w:w="10936" w:h="368" w:hRule="exact" w:wrap="none" w:vAnchor="page" w:hAnchor="page" w:x="170" w:y="16388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МОСКВЫ</w:t>
      </w:r>
    </w:p>
    <w:p>
      <w:pPr>
        <w:framePr w:wrap="none" w:vAnchor="page" w:hAnchor="page" w:x="10259" w:y="16263"/>
        <w:widowControl w:val="0"/>
        <w:rPr>
          <w:sz w:val="2"/>
          <w:szCs w:val="2"/>
        </w:rPr>
      </w:pPr>
      <w:r>
        <w:drawing>
          <wp:inline>
            <wp:extent cx="292735" cy="35941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2735" cy="3594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8"/>
        <w:keepNext w:val="0"/>
        <w:keepLines w:val="0"/>
        <w:framePr w:w="8956" w:h="507" w:hRule="exact" w:wrap="none" w:vAnchor="page" w:hAnchor="page" w:x="50" w:y="16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зарегистрирован № 01-01-610 от 15.07.2024 Щербакова Т.П. (Департамент здравоохранения города Москвы)</w:t>
      </w:r>
    </w:p>
    <w:p>
      <w:pPr>
        <w:pStyle w:val="Style18"/>
        <w:keepNext w:val="0"/>
        <w:keepLines w:val="0"/>
        <w:framePr w:w="8956" w:h="507" w:hRule="exact" w:wrap="none" w:vAnchor="page" w:hAnchor="page" w:x="50" w:y="16335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зарегистрирован № 03-2040/4 от 15.07.2024 ("ГП № 36 ДЗМ" ГБУЗ)</w:t>
      </w:r>
    </w:p>
    <w:p>
      <w:pPr>
        <w:pStyle w:val="Style18"/>
        <w:keepNext w:val="0"/>
        <w:keepLines w:val="0"/>
        <w:framePr w:w="8956" w:h="507" w:hRule="exact" w:wrap="none" w:vAnchor="page" w:hAnchor="page" w:x="50" w:y="16335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 из 140. Страница создана: 15.07.2024 14:05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569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DFDFE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50165</wp:posOffset>
                </wp:positionH>
                <wp:positionV relativeFrom="page">
                  <wp:posOffset>10257155</wp:posOffset>
                </wp:positionV>
                <wp:extent cx="7506335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7506335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.9500000000000002pt;margin-top:807.64999999999998pt;width:591.05000000000007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>
      <w:pPr>
        <w:pStyle w:val="Style18"/>
        <w:keepNext w:val="0"/>
        <w:keepLines w:val="0"/>
        <w:framePr w:wrap="none" w:vAnchor="page" w:hAnchor="page" w:x="6296" w:y="4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</w:t>
      </w:r>
    </w:p>
    <w:p>
      <w:pPr>
        <w:pStyle w:val="Style7"/>
        <w:keepNext w:val="0"/>
        <w:keepLines w:val="0"/>
        <w:framePr w:w="10936" w:h="4230" w:hRule="exact" w:wrap="none" w:vAnchor="page" w:hAnchor="page" w:x="170" w:y="879"/>
        <w:widowControl w:val="0"/>
        <w:shd w:val="clear" w:color="auto" w:fill="auto"/>
        <w:bidi w:val="0"/>
        <w:spacing w:before="0" w:after="0" w:line="240" w:lineRule="auto"/>
        <w:ind w:left="14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города Москвы «Центр лекарственного обеспечения Департамента здравоохранения города Москвы» (далее - ГБУЗ «ЦЛО ДЗМ»)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Цыбанковой Д.А.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изменения в соответствии с приложениями к настоящему приказу в электронные справочники:</w:t>
      </w:r>
    </w:p>
    <w:p>
      <w:pPr>
        <w:pStyle w:val="Style7"/>
        <w:keepNext w:val="0"/>
        <w:keepLines w:val="0"/>
        <w:framePr w:w="10936" w:h="4230" w:hRule="exact" w:wrap="none" w:vAnchor="page" w:hAnchor="page" w:x="170" w:y="879"/>
        <w:widowControl w:val="0"/>
        <w:numPr>
          <w:ilvl w:val="0"/>
          <w:numId w:val="3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медицинских организаций, по рецептам медицинских работников которых лекарственные препараты, медицинские изделия, специализированные продукты лечебного питания для детей-инвалидов отпускаются отдельным категориям граждан по рецептам медицинских работников бесплатно или с 50-процентной скидкой в городе Москве;</w:t>
      </w:r>
    </w:p>
    <w:p>
      <w:pPr>
        <w:pStyle w:val="Style7"/>
        <w:keepNext w:val="0"/>
        <w:keepLines w:val="0"/>
        <w:framePr w:w="10936" w:h="4230" w:hRule="exact" w:wrap="none" w:vAnchor="page" w:hAnchor="page" w:x="170" w:y="879"/>
        <w:widowControl w:val="0"/>
        <w:numPr>
          <w:ilvl w:val="0"/>
          <w:numId w:val="3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Москве.</w:t>
      </w:r>
    </w:p>
    <w:p>
      <w:pPr>
        <w:pStyle w:val="Style7"/>
        <w:keepNext w:val="0"/>
        <w:keepLines w:val="0"/>
        <w:framePr w:w="10936" w:h="4230" w:hRule="exact" w:wrap="none" w:vAnchor="page" w:hAnchor="page" w:x="170" w:y="879"/>
        <w:widowControl w:val="0"/>
        <w:shd w:val="clear" w:color="auto" w:fill="auto"/>
        <w:bidi w:val="0"/>
        <w:spacing w:before="0" w:after="0" w:line="240" w:lineRule="auto"/>
        <w:ind w:left="3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Срок: в течение 10 дней с даты издания настоящего приказа</w:t>
      </w:r>
    </w:p>
    <w:p>
      <w:pPr>
        <w:pStyle w:val="Style7"/>
        <w:keepNext w:val="0"/>
        <w:keepLines w:val="0"/>
        <w:framePr w:w="10936" w:h="3013" w:hRule="exact" w:wrap="none" w:vAnchor="page" w:hAnchor="page" w:x="170" w:y="5190"/>
        <w:widowControl w:val="0"/>
        <w:numPr>
          <w:ilvl w:val="0"/>
          <w:numId w:val="1"/>
        </w:numPr>
        <w:shd w:val="clear" w:color="auto" w:fill="auto"/>
        <w:tabs>
          <w:tab w:pos="2773" w:val="left"/>
        </w:tabs>
        <w:bidi w:val="0"/>
        <w:spacing w:before="0" w:after="0" w:line="240" w:lineRule="auto"/>
        <w:ind w:left="148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Установить, что отпуск лекарственных препаратов, предназначенных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осуществляется в аптечных организациях, определенных отдельным приказом Департамента здравоохранения города Москвы.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1"/>
        </w:numPr>
        <w:shd w:val="clear" w:color="auto" w:fill="auto"/>
        <w:tabs>
          <w:tab w:pos="2773" w:val="left"/>
        </w:tabs>
        <w:bidi w:val="0"/>
        <w:spacing w:before="0" w:after="0" w:line="240" w:lineRule="auto"/>
        <w:ind w:left="2200" w:right="15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утратившими силу: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5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15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Департамента здравоохранения города Москвы от 4 марта 2022 г.</w:t>
        <w:br/>
        <w:t>№ 210 «Об утверждении перечней аптечных организаций, имеющих право</w:t>
        <w:br/>
        <w:t>на отпуск лекарственных препаратов, медицинских изделий, специализированных</w:t>
        <w:br/>
        <w:t>продуктов лечебного питания для детей-инвалидов по рецептам медицинских</w:t>
        <w:br/>
        <w:t>работников бесплатно или с 50-процентной скидкой в городе Москве»;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5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15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Департамента здравоохранения города Москвы от 21 июля 2022 г.</w:t>
        <w:br/>
        <w:t>№ 712 «О внесении изменений в приказ Департамента здравоохранения города</w:t>
        <w:br/>
        <w:t>Москвы от 4 марта 2022 г. № 210»;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5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15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Департамента здравоохранения города Москвы от 24 ноября 2022</w:t>
        <w:br/>
        <w:t>г. № 1096 «О внесении изменений в приказ Департамента здравоохранения города</w:t>
        <w:br/>
        <w:t>Москвы 4 марта 2022 г. № 210»;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5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15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Департамента здравоохранения города Москвы от 1 марта 2023 г.</w:t>
        <w:br/>
        <w:t>№ 179 «О внесении изменений в приказ Департамента здравоохранения города</w:t>
        <w:br/>
        <w:t>Москвы от 4 марта 2022 г. № 210»;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5"/>
        </w:numPr>
        <w:shd w:val="clear" w:color="auto" w:fill="auto"/>
        <w:tabs>
          <w:tab w:pos="2654" w:val="left"/>
        </w:tabs>
        <w:bidi w:val="0"/>
        <w:spacing w:before="0" w:after="0" w:line="240" w:lineRule="auto"/>
        <w:ind w:left="1480" w:right="15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Департамента здравоохранения города Москвы от 2 июня 2023 г.</w:t>
        <w:br/>
        <w:t>№ 606 «О внесении изменений в приказ Департамента здравоохранения города</w:t>
        <w:br/>
        <w:t>Москвы от 4 марта 2022 г. № 210».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numPr>
          <w:ilvl w:val="0"/>
          <w:numId w:val="1"/>
        </w:numPr>
        <w:shd w:val="clear" w:color="auto" w:fill="auto"/>
        <w:tabs>
          <w:tab w:pos="2773" w:val="left"/>
        </w:tabs>
        <w:bidi w:val="0"/>
        <w:spacing w:before="0" w:after="0" w:line="240" w:lineRule="auto"/>
        <w:ind w:left="1480" w:right="15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возложить</w:t>
        <w:br/>
        <w:t>на заместителя руководителя Департамента здравоохранения города Москвы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shd w:val="clear" w:color="auto" w:fill="auto"/>
        <w:tabs>
          <w:tab w:pos="2773" w:val="left"/>
        </w:tabs>
        <w:bidi w:val="0"/>
        <w:spacing w:before="0" w:after="500" w:line="240" w:lineRule="auto"/>
        <w:ind w:left="1480" w:right="5337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Антипову Ю.О.</w:t>
      </w:r>
    </w:p>
    <w:p>
      <w:pPr>
        <w:pStyle w:val="Style7"/>
        <w:keepNext w:val="0"/>
        <w:keepLines w:val="0"/>
        <w:framePr w:w="10936" w:h="7690" w:hRule="exact" w:wrap="none" w:vAnchor="page" w:hAnchor="page" w:x="170" w:y="8208"/>
        <w:widowControl w:val="0"/>
        <w:shd w:val="clear" w:color="auto" w:fill="auto"/>
        <w:bidi w:val="0"/>
        <w:spacing w:before="0" w:after="0" w:line="240" w:lineRule="auto"/>
        <w:ind w:left="14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Правительства Москвы,</w:t>
        <w:br/>
        <w:t>руководитель Департамента</w:t>
        <w:br/>
        <w:t>здравоохранения города Москвы</w:t>
      </w:r>
    </w:p>
    <w:p>
      <w:pPr>
        <w:pStyle w:val="Style18"/>
        <w:keepNext w:val="0"/>
        <w:keepLines w:val="0"/>
        <w:framePr w:w="11686" w:h="508" w:hRule="exact" w:wrap="none" w:vAnchor="page" w:hAnchor="page" w:x="170" w:y="16201"/>
        <w:widowControl w:val="0"/>
        <w:shd w:val="clear" w:color="auto" w:fill="auto"/>
        <w:tabs>
          <w:tab w:pos="10579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Документ зарегистрирован № 01-01-610 от 15.07.2024 Щербакова Т.П. (Департамент здравоохранения города Москвы)</w:t>
        <w:tab/>
      </w:r>
      <w:r>
        <w:rPr>
          <w:smallCap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правительство</w:t>
      </w:r>
    </w:p>
    <w:p>
      <w:pPr>
        <w:pStyle w:val="Style18"/>
        <w:keepNext w:val="0"/>
        <w:keepLines w:val="0"/>
        <w:framePr w:w="11686" w:h="508" w:hRule="exact" w:wrap="none" w:vAnchor="page" w:hAnchor="page" w:x="170" w:y="16201"/>
        <w:widowControl w:val="0"/>
        <w:shd w:val="clear" w:color="auto" w:fill="auto"/>
        <w:tabs>
          <w:tab w:pos="10579" w:val="left"/>
        </w:tabs>
        <w:bidi w:val="0"/>
        <w:spacing w:before="0" w:after="0" w:line="20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зарегистрирован № 03-2040/4 от 15.07.2024 ("ГП № 36 ДЗМ" ГБУЗ)</w:t>
        <w:tab/>
        <w:t>МОСКВЫ</w:t>
      </w:r>
    </w:p>
    <w:p>
      <w:pPr>
        <w:pStyle w:val="Style18"/>
        <w:keepNext w:val="0"/>
        <w:keepLines w:val="0"/>
        <w:framePr w:w="11686" w:h="508" w:hRule="exact" w:wrap="none" w:vAnchor="page" w:hAnchor="page" w:x="170" w:y="16201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 из 140. Страница создана: 15.07.2024 14:05</w:t>
      </w:r>
    </w:p>
    <w:p>
      <w:pPr>
        <w:framePr w:wrap="none" w:vAnchor="page" w:hAnchor="page" w:x="6424" w:y="14243"/>
        <w:widowControl w:val="0"/>
        <w:rPr>
          <w:sz w:val="2"/>
          <w:szCs w:val="2"/>
        </w:rPr>
      </w:pPr>
      <w:r>
        <w:drawing>
          <wp:inline>
            <wp:extent cx="1432560" cy="121920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32560" cy="1219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framePr w:w="1564" w:h="328" w:hRule="exact" w:wrap="none" w:vAnchor="page" w:hAnchor="page" w:x="9480" w:y="15579"/>
        <w:widowControl w:val="0"/>
        <w:shd w:val="clear" w:color="auto" w:fill="auto"/>
        <w:bidi w:val="0"/>
        <w:spacing w:before="0" w:after="0" w:line="240" w:lineRule="auto"/>
        <w:ind w:left="0" w:right="14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А.И. Хрипун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466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Заголовок №2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3F7B"/>
      <w:sz w:val="28"/>
      <w:szCs w:val="28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3F7B"/>
      <w:sz w:val="36"/>
      <w:szCs w:val="36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7">
    <w:name w:val="Основной текст (3)_"/>
    <w:basedOn w:val="DefaultParagraphFont"/>
    <w:link w:val="Style16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Колонтитул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auto"/>
      <w:spacing w:before="380" w:after="270"/>
      <w:ind w:left="72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3F7B"/>
      <w:sz w:val="28"/>
      <w:szCs w:val="28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auto"/>
      <w:spacing w:after="7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3F7B"/>
      <w:sz w:val="36"/>
      <w:szCs w:val="36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16">
    <w:name w:val="Основной текст (3)"/>
    <w:basedOn w:val="Normal"/>
    <w:link w:val="CharStyle17"/>
    <w:pPr>
      <w:widowControl w:val="0"/>
      <w:shd w:val="clear" w:color="auto" w:fill="auto"/>
      <w:spacing w:line="230" w:lineRule="auto"/>
      <w:jc w:val="right"/>
    </w:pPr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8">
    <w:name w:val="Колонтитул"/>
    <w:basedOn w:val="Normal"/>
    <w:link w:val="CharStyle19"/>
    <w:pPr>
      <w:widowControl w:val="0"/>
      <w:shd w:val="clear" w:color="auto" w:fill="auto"/>
      <w:spacing w:line="22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